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="004C0F00" w:rsidRP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4C0F00" w:rsidRP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программа, включенная в перечень образовательных программ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Минэкономразвития РФ.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D042CD" w:rsidRDefault="000141F6" w:rsidP="00020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="0088156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обучающей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программы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207B0" w:rsidRP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освоение и практическая отработка участниками обучения технологии организации времени и повышения эффективности его использования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07B0" w:rsidRDefault="000141F6" w:rsidP="005262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623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Краткое содержание </w:t>
      </w:r>
      <w:r w:rsidR="00775FFC" w:rsidRPr="0052623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обучающей</w:t>
      </w:r>
      <w:r w:rsidRPr="0052623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программы</w:t>
      </w: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207B0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Причины нехватки времени</w:t>
      </w:r>
      <w:r w:rsidR="00807063" w:rsidRPr="00526238">
        <w:rPr>
          <w:color w:val="000000" w:themeColor="text1"/>
          <w:shd w:val="clear" w:color="auto" w:fill="FFFFFF"/>
        </w:rPr>
        <w:t>;</w:t>
      </w:r>
    </w:p>
    <w:p w:rsidR="000207B0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Влияние расходования времени на умение достигать жизненных целей</w:t>
      </w:r>
      <w:r w:rsidR="00807063" w:rsidRPr="00526238">
        <w:rPr>
          <w:color w:val="000000" w:themeColor="text1"/>
          <w:shd w:val="clear" w:color="auto" w:fill="FFFFFF"/>
        </w:rPr>
        <w:t>;</w:t>
      </w:r>
    </w:p>
    <w:p w:rsidR="00526238" w:rsidRPr="00526238" w:rsidRDefault="00526238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Тайм-менеджмент. </w:t>
      </w:r>
      <w:r w:rsidR="000207B0" w:rsidRPr="00526238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>тили управления временем</w:t>
      </w:r>
      <w:r w:rsidRPr="00526238">
        <w:rPr>
          <w:color w:val="000000" w:themeColor="text1"/>
          <w:shd w:val="clear" w:color="auto" w:fill="FFFFFF"/>
        </w:rPr>
        <w:t>;</w:t>
      </w:r>
    </w:p>
    <w:p w:rsidR="00526238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Оценка личной ситуации и определение причин потерь времени</w:t>
      </w:r>
      <w:r w:rsidR="00526238" w:rsidRPr="00526238">
        <w:rPr>
          <w:color w:val="000000" w:themeColor="text1"/>
          <w:shd w:val="clear" w:color="auto" w:fill="FFFFFF"/>
        </w:rPr>
        <w:t>;</w:t>
      </w:r>
    </w:p>
    <w:p w:rsidR="00807063" w:rsidRPr="00526238" w:rsidRDefault="00807063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Стратегический тайм-менеджмент</w:t>
      </w:r>
      <w:r w:rsidR="00526238">
        <w:rPr>
          <w:color w:val="000000" w:themeColor="text1"/>
          <w:shd w:val="clear" w:color="auto" w:fill="FFFFFF"/>
        </w:rPr>
        <w:t xml:space="preserve"> – </w:t>
      </w:r>
      <w:r w:rsidR="00526238" w:rsidRPr="00526238">
        <w:rPr>
          <w:color w:val="000000" w:themeColor="text1"/>
          <w:shd w:val="clear" w:color="auto" w:fill="FFFFFF"/>
        </w:rPr>
        <w:t>как организовать свою жизнь вокруг своих</w:t>
      </w:r>
      <w:r w:rsidR="00526238" w:rsidRPr="00526238">
        <w:rPr>
          <w:color w:val="000000" w:themeColor="text1"/>
          <w:shd w:val="clear" w:color="auto" w:fill="FFFFFF"/>
        </w:rPr>
        <w:br/>
      </w:r>
      <w:r w:rsidR="00526238">
        <w:rPr>
          <w:color w:val="000000" w:themeColor="text1"/>
          <w:shd w:val="clear" w:color="auto" w:fill="FFFFFF"/>
        </w:rPr>
        <w:t>долгосрочных целей</w:t>
      </w:r>
      <w:r w:rsidRPr="00526238">
        <w:rPr>
          <w:color w:val="000000" w:themeColor="text1"/>
          <w:shd w:val="clear" w:color="auto" w:fill="FFFFFF"/>
        </w:rPr>
        <w:t>;</w:t>
      </w:r>
      <w:r w:rsidR="000207B0" w:rsidRPr="00526238">
        <w:rPr>
          <w:color w:val="000000" w:themeColor="text1"/>
          <w:shd w:val="clear" w:color="auto" w:fill="FFFFFF"/>
        </w:rPr>
        <w:t xml:space="preserve"> </w:t>
      </w:r>
    </w:p>
    <w:p w:rsidR="00807063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Тактический тайм-менеджмент – как управля</w:t>
      </w:r>
      <w:r w:rsidR="00807063" w:rsidRPr="00526238">
        <w:rPr>
          <w:color w:val="000000" w:themeColor="text1"/>
          <w:shd w:val="clear" w:color="auto" w:fill="FFFFFF"/>
        </w:rPr>
        <w:t xml:space="preserve">ть своим временем в течение дня; </w:t>
      </w:r>
    </w:p>
    <w:p w:rsidR="00807063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Тайм-менеджмент и взаимоотношения – как выстроить отношения с людьми так, чтобы они не мешали эффективному планированию времени</w:t>
      </w:r>
      <w:r w:rsidR="00807063" w:rsidRPr="00526238">
        <w:rPr>
          <w:color w:val="000000" w:themeColor="text1"/>
          <w:shd w:val="clear" w:color="auto" w:fill="FFFFFF"/>
        </w:rPr>
        <w:t>;</w:t>
      </w:r>
    </w:p>
    <w:p w:rsidR="000207B0" w:rsidRPr="00526238" w:rsidRDefault="000207B0" w:rsidP="00526238">
      <w:pPr>
        <w:pStyle w:val="a4"/>
        <w:numPr>
          <w:ilvl w:val="0"/>
          <w:numId w:val="12"/>
        </w:numPr>
        <w:jc w:val="both"/>
        <w:rPr>
          <w:color w:val="000000" w:themeColor="text1"/>
          <w:shd w:val="clear" w:color="auto" w:fill="FFFFFF"/>
        </w:rPr>
      </w:pPr>
      <w:r w:rsidRPr="00526238">
        <w:rPr>
          <w:color w:val="000000" w:themeColor="text1"/>
          <w:shd w:val="clear" w:color="auto" w:fill="FFFFFF"/>
        </w:rPr>
        <w:t>Внедрение инструментов тайм</w:t>
      </w:r>
      <w:r w:rsidR="00807063" w:rsidRPr="00526238">
        <w:rPr>
          <w:color w:val="000000" w:themeColor="text1"/>
          <w:shd w:val="clear" w:color="auto" w:fill="FFFFFF"/>
        </w:rPr>
        <w:t>-</w:t>
      </w:r>
      <w:r w:rsidRPr="00526238">
        <w:rPr>
          <w:color w:val="000000" w:themeColor="text1"/>
          <w:shd w:val="clear" w:color="auto" w:fill="FFFFFF"/>
        </w:rPr>
        <w:t>менеджмента в работу.</w:t>
      </w:r>
      <w:r w:rsidR="00807063" w:rsidRPr="00526238">
        <w:rPr>
          <w:color w:val="000000" w:themeColor="text1"/>
          <w:shd w:val="clear" w:color="auto" w:fill="FFFFFF"/>
        </w:rPr>
        <w:t xml:space="preserve"> </w:t>
      </w:r>
    </w:p>
    <w:p w:rsidR="000207B0" w:rsidRPr="009758CD" w:rsidRDefault="000207B0" w:rsidP="005262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84573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 проведения мероприятия – об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учающая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 реализуется с момента подписания договора по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11.2023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A54348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141F6" w:rsidRPr="00C67ABA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Участники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84573" w:rsidRPr="00C67ABA" w:rsidRDefault="000141F6" w:rsidP="00C845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4573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граждане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осуществляющие деятельность на территории Волгоградской области).</w:t>
      </w:r>
    </w:p>
    <w:p w:rsidR="000141F6" w:rsidRPr="00C67ABA" w:rsidRDefault="000141F6" w:rsidP="00C84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Формат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141F6"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C75C6" w:rsidRPr="00BC75C6" w:rsidRDefault="000141F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продолжительности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</w:t>
      </w:r>
      <w:r w:rsid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области;</w:t>
      </w:r>
    </w:p>
    <w:p w:rsidR="00BC75C6" w:rsidRPr="00BC75C6" w:rsidRDefault="00BC75C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 должна составлять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академических часа</w:t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BC75C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проведению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C636D" w:rsidRPr="00405EB4" w:rsidRDefault="00F342CC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</w:t>
      </w:r>
      <w:r w:rsidR="002C636D"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A96AF8" w:rsidRPr="00A96AF8" w:rsidRDefault="00A96AF8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течении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4A52" w:rsidRDefault="00F342CC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Исполнителю: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Default="00A54348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 </w:t>
      </w:r>
    </w:p>
    <w:p w:rsidR="000141F6" w:rsidRPr="00C5521C" w:rsidRDefault="00A95B56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обучения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 форме Заказчика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программы); </w:t>
      </w:r>
    </w:p>
    <w:p w:rsidR="000141F6" w:rsidRPr="00C67ABA" w:rsidRDefault="00A95B5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преподавателей,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экспертов по форме Заказчика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207B0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207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справки ИФНС о постановке на учёт (снятии с учёта) физического лица в качестве налогоплательщика НПД (форма КНД 1122035) на каждого участника, указанного в списке мероприятия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не менее </w:t>
      </w:r>
      <w:r w:rsidR="000207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шт. за весь период обучен</w:t>
      </w:r>
      <w:bookmarkStart w:id="0" w:name="_GoBack"/>
      <w:bookmarkEnd w:id="0"/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 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Default="00C311D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95B56" w:rsidRDefault="00A95B5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сбора ком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мерческих предложений: </w:t>
      </w:r>
      <w:r w:rsidR="007D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</w:t>
      </w:r>
      <w:r w:rsidR="007D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апреля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001FF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резюме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преподавателей,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A07203" w:rsidRPr="00A95B5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A07203" w:rsidRPr="00A95B56" w:rsidSect="00AF15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6A3"/>
    <w:multiLevelType w:val="hybridMultilevel"/>
    <w:tmpl w:val="B9D0E6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11BA"/>
    <w:multiLevelType w:val="hybridMultilevel"/>
    <w:tmpl w:val="8D6E2BE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1767"/>
    <w:multiLevelType w:val="hybridMultilevel"/>
    <w:tmpl w:val="1DFC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01FF"/>
    <w:rsid w:val="00003A67"/>
    <w:rsid w:val="000141F6"/>
    <w:rsid w:val="000207B0"/>
    <w:rsid w:val="00020CAB"/>
    <w:rsid w:val="00027E1D"/>
    <w:rsid w:val="00044A52"/>
    <w:rsid w:val="00051DE3"/>
    <w:rsid w:val="000E1F6E"/>
    <w:rsid w:val="00153126"/>
    <w:rsid w:val="00156D51"/>
    <w:rsid w:val="00161F08"/>
    <w:rsid w:val="0019778A"/>
    <w:rsid w:val="001E6E50"/>
    <w:rsid w:val="002C636D"/>
    <w:rsid w:val="002E5B59"/>
    <w:rsid w:val="00405EB4"/>
    <w:rsid w:val="004410B8"/>
    <w:rsid w:val="00451BA4"/>
    <w:rsid w:val="00470CBF"/>
    <w:rsid w:val="004C0F00"/>
    <w:rsid w:val="004E4B5B"/>
    <w:rsid w:val="004E7F3B"/>
    <w:rsid w:val="00526238"/>
    <w:rsid w:val="006416AD"/>
    <w:rsid w:val="0064311A"/>
    <w:rsid w:val="00752C93"/>
    <w:rsid w:val="00775FFC"/>
    <w:rsid w:val="007D051F"/>
    <w:rsid w:val="007E1A06"/>
    <w:rsid w:val="007E6B6E"/>
    <w:rsid w:val="00807063"/>
    <w:rsid w:val="00875570"/>
    <w:rsid w:val="0088156C"/>
    <w:rsid w:val="008D2BD1"/>
    <w:rsid w:val="009233FE"/>
    <w:rsid w:val="009758CD"/>
    <w:rsid w:val="00994453"/>
    <w:rsid w:val="009B15A8"/>
    <w:rsid w:val="00A31F43"/>
    <w:rsid w:val="00A54348"/>
    <w:rsid w:val="00A95B56"/>
    <w:rsid w:val="00A96AF8"/>
    <w:rsid w:val="00AD640B"/>
    <w:rsid w:val="00AF1509"/>
    <w:rsid w:val="00B329EF"/>
    <w:rsid w:val="00BC75C6"/>
    <w:rsid w:val="00BF6664"/>
    <w:rsid w:val="00C311D6"/>
    <w:rsid w:val="00C31B74"/>
    <w:rsid w:val="00C5521C"/>
    <w:rsid w:val="00C84573"/>
    <w:rsid w:val="00D004A8"/>
    <w:rsid w:val="00D042CD"/>
    <w:rsid w:val="00D306A7"/>
    <w:rsid w:val="00D70651"/>
    <w:rsid w:val="00D7768E"/>
    <w:rsid w:val="00DD50AE"/>
    <w:rsid w:val="00E22377"/>
    <w:rsid w:val="00E243B6"/>
    <w:rsid w:val="00E7595E"/>
    <w:rsid w:val="00EC3BB7"/>
    <w:rsid w:val="00EC7E5F"/>
    <w:rsid w:val="00F26FB2"/>
    <w:rsid w:val="00F342CC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AF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2A4C-879C-4DCA-9229-B674218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2021-01-21T10:32:00Z</dcterms:created>
  <dcterms:modified xsi:type="dcterms:W3CDTF">2023-04-10T11:00:00Z</dcterms:modified>
</cp:coreProperties>
</file>